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D9EF7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一、绪论</w:t>
      </w:r>
    </w:p>
    <w:p w14:paraId="16583C61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检测：实时，现场</w:t>
      </w:r>
    </w:p>
    <w:p w14:paraId="52111620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计量：离线，非实时，更高精度</w:t>
      </w:r>
    </w:p>
    <w:p w14:paraId="748AAF00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现代检测系统：</w:t>
      </w:r>
    </w:p>
    <w:p w14:paraId="076889FD" w14:textId="23BC49DC" w:rsidR="00B01751" w:rsidRPr="00B01751" w:rsidRDefault="00B01751" w:rsidP="00B01751">
      <w:pPr>
        <w:widowControl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7BDD628F" wp14:editId="6970B428">
            <wp:extent cx="3810000" cy="1638300"/>
            <wp:effectExtent l="0" t="0" r="0" b="0"/>
            <wp:docPr id="12" name="Picture 12" descr="C:\Users\平板\AppData\Local\Packages\Microsoft.Office.OneNote_8wekyb3d8bbwe\TempState\msohtmlclip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平板\AppData\Local\Packages\Microsoft.Office.OneNote_8wekyb3d8bbwe\TempState\msohtmlclip\clip_image00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7378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传感器准确性：输入输出是严格的单值函数关系，最好是线性</w:t>
      </w:r>
    </w:p>
    <w:p w14:paraId="3794A427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传感器稳定性：输入输出关系最好不受温度影响</w:t>
      </w:r>
    </w:p>
    <w:p w14:paraId="5C6A32AD" w14:textId="77777777" w:rsidR="00B01751" w:rsidRPr="00B01751" w:rsidRDefault="00B01751" w:rsidP="00B01751">
      <w:pPr>
        <w:widowControl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AD转换器使用最</w:t>
      </w:r>
      <w:proofErr w:type="gramStart"/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大幅值</w:t>
      </w:r>
      <w:proofErr w:type="gramEnd"/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的</w:t>
      </w:r>
      <w:r w:rsidRPr="00B01751">
        <w:rPr>
          <w:rFonts w:ascii="Calibri" w:eastAsia="宋体" w:hAnsi="Calibri" w:cs="Calibri"/>
          <w:kern w:val="0"/>
          <w:sz w:val="22"/>
          <w:lang w:val="x-none"/>
        </w:rPr>
        <w:t>75</w:t>
      </w:r>
      <w:r w:rsidRPr="00B01751">
        <w:rPr>
          <w:rFonts w:ascii="微软雅黑" w:eastAsia="微软雅黑" w:hAnsi="微软雅黑" w:cs="Calibri" w:hint="eastAsia"/>
          <w:kern w:val="0"/>
          <w:sz w:val="22"/>
        </w:rPr>
        <w:t>%</w:t>
      </w: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，</w:t>
      </w:r>
      <w:r w:rsidRPr="00B01751">
        <w:rPr>
          <w:rFonts w:ascii="微软雅黑" w:eastAsia="微软雅黑" w:hAnsi="微软雅黑" w:cs="Calibri" w:hint="eastAsia"/>
          <w:kern w:val="0"/>
          <w:sz w:val="22"/>
        </w:rPr>
        <w:t>ADC</w:t>
      </w: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的手册转换时间不包含采样电容的充放电时间</w:t>
      </w:r>
    </w:p>
    <w:p w14:paraId="7126EDC3" w14:textId="620F5C9C" w:rsidR="00B01751" w:rsidRPr="00B01751" w:rsidRDefault="00B01751" w:rsidP="00B01751">
      <w:pPr>
        <w:widowControl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771AF7F7" wp14:editId="5A469D5A">
            <wp:extent cx="1295400" cy="1524000"/>
            <wp:effectExtent l="0" t="0" r="0" b="0"/>
            <wp:docPr id="11" name="Picture 11" descr="C:\Users\平板\AppData\Local\Packages\Microsoft.Office.OneNote_8wekyb3d8bbwe\TempState\msohtmlclip\clip_image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平板\AppData\Local\Packages\Microsoft.Office.OneNote_8wekyb3d8bbwe\TempState\msohtmlclip\clip_image00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F5567" w14:textId="29007BC6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电流信号不易受干扰，电压信号容易受干扰</w:t>
      </w:r>
    </w:p>
    <w:p w14:paraId="186C1714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二、力测量</w:t>
      </w:r>
    </w:p>
    <w:p w14:paraId="05BE18C2" w14:textId="77777777" w:rsidR="00B01751" w:rsidRPr="00B01751" w:rsidRDefault="00B01751" w:rsidP="00B0175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压力：（工程上）压力指的是压强（Pa，巴，汞柱）</w:t>
      </w:r>
    </w:p>
    <w:p w14:paraId="68C890AF" w14:textId="702EF53F" w:rsidR="00B01751" w:rsidRPr="00B01751" w:rsidRDefault="00B01751" w:rsidP="00B01751">
      <w:pPr>
        <w:widowControl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lastRenderedPageBreak/>
        <w:drawing>
          <wp:inline distT="0" distB="0" distL="0" distR="0" wp14:anchorId="60A7ADD9" wp14:editId="26E667F5">
            <wp:extent cx="2751455" cy="2036445"/>
            <wp:effectExtent l="0" t="0" r="0" b="1905"/>
            <wp:docPr id="10" name="Picture 10" descr="C:\Users\平板\AppData\Local\Packages\Microsoft.Office.OneNote_8wekyb3d8bbwe\TempState\msohtmlclip\clip_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平板\AppData\Local\Packages\Microsoft.Office.OneNote_8wekyb3d8bbwe\TempState\msohtmlclip\clip_image00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6AFA" w14:textId="77777777" w:rsidR="00B01751" w:rsidRPr="00B01751" w:rsidRDefault="00B01751" w:rsidP="00B01751">
      <w:pPr>
        <w:widowControl/>
        <w:jc w:val="left"/>
        <w:rPr>
          <w:rFonts w:ascii="Calibri" w:eastAsia="宋体" w:hAnsi="Calibri" w:cs="Calibri"/>
          <w:kern w:val="0"/>
          <w:sz w:val="22"/>
          <w:lang w:val="en-GB"/>
        </w:rPr>
      </w:pPr>
      <w:proofErr w:type="gramStart"/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表压力</w:t>
      </w:r>
      <w:proofErr w:type="gramEnd"/>
      <w:r w:rsidRPr="00B01751">
        <w:rPr>
          <w:rFonts w:ascii="Calibri" w:eastAsia="宋体" w:hAnsi="Calibri" w:cs="Calibri"/>
          <w:kern w:val="0"/>
          <w:sz w:val="22"/>
          <w:lang w:val="x-none"/>
        </w:rPr>
        <w:t>&gt;</w:t>
      </w:r>
      <w:proofErr w:type="spellStart"/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大气压：仪器测量值</w:t>
      </w:r>
      <w:proofErr w:type="spellEnd"/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（本质上是一个差压力）</w:t>
      </w:r>
    </w:p>
    <w:p w14:paraId="0E0BFE1F" w14:textId="77777777" w:rsidR="00B01751" w:rsidRPr="00B01751" w:rsidRDefault="00B01751" w:rsidP="00B01751">
      <w:pPr>
        <w:widowControl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真空度（负压）</w:t>
      </w:r>
      <w:r w:rsidRPr="00B01751">
        <w:rPr>
          <w:rFonts w:ascii="Calibri" w:eastAsia="宋体" w:hAnsi="Calibri" w:cs="Calibri"/>
          <w:kern w:val="0"/>
          <w:sz w:val="22"/>
          <w:lang w:val="x-none"/>
        </w:rPr>
        <w:t>&lt;</w:t>
      </w:r>
      <w:proofErr w:type="spellStart"/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大气压</w:t>
      </w:r>
      <w:proofErr w:type="spellEnd"/>
    </w:p>
    <w:p w14:paraId="7D20A421" w14:textId="77777777" w:rsidR="00B01751" w:rsidRPr="00B01751" w:rsidRDefault="00B01751" w:rsidP="00B01751">
      <w:pPr>
        <w:widowControl/>
        <w:numPr>
          <w:ilvl w:val="0"/>
          <w:numId w:val="1"/>
        </w:numPr>
        <w:ind w:left="54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压力平衡</w:t>
      </w:r>
    </w:p>
    <w:p w14:paraId="68458105" w14:textId="77777777" w:rsidR="00B01751" w:rsidRPr="00B01751" w:rsidRDefault="00B01751" w:rsidP="00B01751">
      <w:pPr>
        <w:widowControl/>
        <w:ind w:left="540"/>
        <w:jc w:val="left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静态测量：</w:t>
      </w:r>
    </w:p>
    <w:p w14:paraId="1FFA05F5" w14:textId="22CBDDC7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1BC5460F" wp14:editId="13B47C11">
            <wp:extent cx="2522855" cy="1049655"/>
            <wp:effectExtent l="0" t="0" r="0" b="0"/>
            <wp:docPr id="9" name="Picture 9" descr="C:\Users\平板\AppData\Local\Packages\Microsoft.Office.OneNote_8wekyb3d8bbwe\TempState\msohtmlclip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平板\AppData\Local\Packages\Microsoft.Office.OneNote_8wekyb3d8bbwe\TempState\msohtmlclip\clip_image00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8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4BA1" w14:textId="77777777" w:rsidR="00B01751" w:rsidRPr="00B01751" w:rsidRDefault="00B01751" w:rsidP="00B01751">
      <w:pPr>
        <w:widowControl/>
        <w:numPr>
          <w:ilvl w:val="0"/>
          <w:numId w:val="2"/>
        </w:numPr>
        <w:ind w:left="54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弹性力平衡（用弹性元件）：本质上是转换为力测量</w:t>
      </w:r>
    </w:p>
    <w:p w14:paraId="0FBD585A" w14:textId="55E7511F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7A1D7A53" wp14:editId="023211F3">
            <wp:extent cx="2514600" cy="1163955"/>
            <wp:effectExtent l="0" t="0" r="0" b="0"/>
            <wp:docPr id="8" name="Picture 8" descr="C:\Users\平板\AppData\Local\Packages\Microsoft.Office.OneNote_8wekyb3d8bbwe\TempState\msohtmlclip\clip_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平板\AppData\Local\Packages\Microsoft.Office.OneNote_8wekyb3d8bbwe\TempState\msohtmlclip\clip_image00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27A5" w14:textId="6090ECFD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57EAA9ED" wp14:editId="1A30E369">
            <wp:extent cx="1346200" cy="838200"/>
            <wp:effectExtent l="0" t="0" r="6350" b="0"/>
            <wp:docPr id="7" name="Picture 7" descr="C:\Users\平板\AppData\Local\Packages\Microsoft.Office.OneNote_8wekyb3d8bbwe\TempState\msohtmlclip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平板\AppData\Local\Packages\Microsoft.Office.OneNote_8wekyb3d8bbwe\TempState\msohtmlclip\clip_image00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D290" w14:textId="55A18CDF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6085D8F7" wp14:editId="026E1ED5">
            <wp:extent cx="1325245" cy="829945"/>
            <wp:effectExtent l="0" t="0" r="8255" b="8255"/>
            <wp:docPr id="6" name="Picture 6" descr="C:\Users\平板\AppData\Local\Packages\Microsoft.Office.OneNote_8wekyb3d8bbwe\TempState\msohtmlclip\clip_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平板\AppData\Local\Packages\Microsoft.Office.OneNote_8wekyb3d8bbwe\TempState\msohtmlclip\clip_image00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24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AE42" w14:textId="45C22B9F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lastRenderedPageBreak/>
        <w:drawing>
          <wp:inline distT="0" distB="0" distL="0" distR="0" wp14:anchorId="09E15CD7" wp14:editId="47529245">
            <wp:extent cx="2049145" cy="1287145"/>
            <wp:effectExtent l="0" t="0" r="8255" b="8255"/>
            <wp:docPr id="5" name="Picture 5" descr="C:\Users\平板\AppData\Local\Packages\Microsoft.Office.OneNote_8wekyb3d8bbwe\TempState\msohtmlclip\clip_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平板\AppData\Local\Packages\Microsoft.Office.OneNote_8wekyb3d8bbwe\TempState\msohtmlclip\clip_image00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012EA" w14:textId="77777777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/>
          <w:kern w:val="0"/>
          <w:sz w:val="22"/>
          <w:lang w:val="en-GB"/>
        </w:rPr>
        <w:t> </w:t>
      </w:r>
    </w:p>
    <w:p w14:paraId="34625514" w14:textId="60377E1D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25B3672B" wp14:editId="6C1AEE5E">
            <wp:extent cx="1143000" cy="1113155"/>
            <wp:effectExtent l="0" t="0" r="0" b="0"/>
            <wp:docPr id="4" name="Picture 4" descr="C:\Users\平板\AppData\Local\Packages\Microsoft.Office.OneNote_8wekyb3d8bbwe\TempState\msohtmlclip\clip_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平板\AppData\Local\Packages\Microsoft.Office.OneNote_8wekyb3d8bbwe\TempState\msohtmlclip\clip_image00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B157" w14:textId="77777777" w:rsidR="00B01751" w:rsidRPr="00B01751" w:rsidRDefault="00B01751" w:rsidP="00B01751">
      <w:pPr>
        <w:widowControl/>
        <w:ind w:left="540"/>
        <w:jc w:val="left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滑动变阻器：</w:t>
      </w:r>
    </w:p>
    <w:p w14:paraId="6DAE1E9C" w14:textId="154458B5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6E89A5E6" wp14:editId="1FE7A8D3">
            <wp:extent cx="1113155" cy="990600"/>
            <wp:effectExtent l="0" t="0" r="0" b="0"/>
            <wp:docPr id="3" name="Picture 3" descr="C:\Users\平板\AppData\Local\Packages\Microsoft.Office.OneNote_8wekyb3d8bbwe\TempState\msohtmlclip\clip_image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平板\AppData\Local\Packages\Microsoft.Office.OneNote_8wekyb3d8bbwe\TempState\msohtmlclip\clip_image0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35DD" w14:textId="77777777" w:rsidR="00B01751" w:rsidRPr="00B01751" w:rsidRDefault="00B01751" w:rsidP="00B01751">
      <w:pPr>
        <w:widowControl/>
        <w:ind w:left="540"/>
        <w:jc w:val="left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霍尔元件：</w:t>
      </w:r>
    </w:p>
    <w:p w14:paraId="66F44E67" w14:textId="703F3152" w:rsidR="00B01751" w:rsidRPr="00B01751" w:rsidRDefault="00B01751" w:rsidP="00B01751">
      <w:pPr>
        <w:widowControl/>
        <w:ind w:left="540"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31AE5B1F" wp14:editId="21FC89CD">
            <wp:extent cx="1096645" cy="1113155"/>
            <wp:effectExtent l="0" t="0" r="8255" b="0"/>
            <wp:docPr id="2" name="Picture 2" descr="C:\Users\平板\AppData\Local\Packages\Microsoft.Office.OneNote_8wekyb3d8bbwe\TempState\msohtmlclip\clip_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平板\AppData\Local\Packages\Microsoft.Office.OneNote_8wekyb3d8bbwe\TempState\msohtmlclip\clip_image0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64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AD91" w14:textId="77777777" w:rsidR="00B01751" w:rsidRPr="00B01751" w:rsidRDefault="00B01751" w:rsidP="00B01751">
      <w:pPr>
        <w:widowControl/>
        <w:ind w:left="540"/>
        <w:jc w:val="left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光敏元件：</w:t>
      </w:r>
    </w:p>
    <w:p w14:paraId="733F6D48" w14:textId="77777777" w:rsid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 w:rsidRPr="00B01751">
        <w:rPr>
          <w:rFonts w:ascii="Calibri" w:eastAsia="宋体" w:hAnsi="Calibri" w:cs="Calibri" w:hint="eastAsia"/>
          <w:noProof/>
          <w:kern w:val="0"/>
          <w:sz w:val="22"/>
          <w:lang w:val="en-GB"/>
        </w:rPr>
        <w:drawing>
          <wp:inline distT="0" distB="0" distL="0" distR="0" wp14:anchorId="08EA83C4" wp14:editId="1F0352F0">
            <wp:extent cx="1249045" cy="1104900"/>
            <wp:effectExtent l="0" t="0" r="8255" b="0"/>
            <wp:docPr id="1" name="Picture 1" descr="C:\Users\平板\AppData\Local\Packages\Microsoft.Office.OneNote_8wekyb3d8bbwe\TempState\msohtmlclip\clip_image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平板\AppData\Local\Packages\Microsoft.Office.OneNote_8wekyb3d8bbwe\TempState\msohtmlclip\clip_image0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4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7FF3" w14:textId="0C7157BC" w:rsidR="00B01751" w:rsidRDefault="00B01751" w:rsidP="00B01751">
      <w:pPr>
        <w:widowControl/>
        <w:ind w:left="540"/>
        <w:jc w:val="left"/>
        <w:rPr>
          <w:rFonts w:ascii="Calibri" w:eastAsia="宋体" w:hAnsi="Calibri" w:cs="Calibri"/>
          <w:kern w:val="0"/>
          <w:sz w:val="22"/>
          <w:lang w:val="en-GB"/>
        </w:rPr>
      </w:pPr>
      <w:r>
        <w:rPr>
          <w:noProof/>
        </w:rPr>
        <w:lastRenderedPageBreak/>
        <w:drawing>
          <wp:inline distT="0" distB="0" distL="0" distR="0" wp14:anchorId="02AAD530" wp14:editId="6EC14636">
            <wp:extent cx="3197692" cy="1349375"/>
            <wp:effectExtent l="0" t="0" r="317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6216" cy="135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587" w14:textId="0BFC7037" w:rsidR="00B01751" w:rsidRPr="00B01751" w:rsidRDefault="00C2048F" w:rsidP="00B01751">
      <w:pPr>
        <w:widowControl/>
        <w:ind w:left="540"/>
        <w:jc w:val="left"/>
        <w:rPr>
          <w:rFonts w:ascii="Calibri" w:eastAsia="宋体" w:hAnsi="Calibri" w:cs="Calibri" w:hint="eastAsia"/>
          <w:kern w:val="0"/>
          <w:sz w:val="22"/>
          <w:lang w:val="en-GB"/>
        </w:rPr>
      </w:pPr>
      <w:r>
        <w:rPr>
          <w:noProof/>
        </w:rPr>
        <w:drawing>
          <wp:inline distT="0" distB="0" distL="0" distR="0" wp14:anchorId="0194A04A" wp14:editId="2C95A3B6">
            <wp:extent cx="3177238" cy="1956224"/>
            <wp:effectExtent l="0" t="0" r="444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328" cy="195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E1">
        <w:rPr>
          <w:noProof/>
        </w:rPr>
        <w:drawing>
          <wp:inline distT="0" distB="0" distL="0" distR="0" wp14:anchorId="62753341" wp14:editId="5B32179F">
            <wp:extent cx="3183043" cy="15700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3889" cy="158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BE1">
        <w:rPr>
          <w:noProof/>
        </w:rPr>
        <w:drawing>
          <wp:inline distT="0" distB="0" distL="0" distR="0" wp14:anchorId="6E69A666" wp14:editId="19ECBD2A">
            <wp:extent cx="3277946" cy="5347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0714" cy="5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F9D2" w14:textId="42E0810B" w:rsidR="00535B9F" w:rsidRDefault="00B01751" w:rsidP="00535B9F">
      <w:pPr>
        <w:widowControl/>
        <w:numPr>
          <w:ilvl w:val="0"/>
          <w:numId w:val="3"/>
        </w:numPr>
        <w:ind w:left="54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压电</w:t>
      </w:r>
      <w:r w:rsidRPr="00B01751">
        <w:rPr>
          <w:rFonts w:ascii="微软雅黑" w:eastAsia="微软雅黑" w:hAnsi="微软雅黑" w:cs="Calibri" w:hint="eastAsia"/>
          <w:kern w:val="0"/>
          <w:sz w:val="22"/>
        </w:rPr>
        <w:t>/</w:t>
      </w:r>
      <w:r w:rsidRPr="00B01751">
        <w:rPr>
          <w:rFonts w:ascii="微软雅黑" w:eastAsia="微软雅黑" w:hAnsi="微软雅黑" w:cs="Calibri" w:hint="eastAsia"/>
          <w:kern w:val="0"/>
          <w:sz w:val="22"/>
          <w:lang w:val="en-GB"/>
        </w:rPr>
        <w:t>压阻</w:t>
      </w:r>
      <w:r w:rsidRPr="00B0175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</w:p>
    <w:p w14:paraId="39C35199" w14:textId="43B5625A" w:rsidR="00535B9F" w:rsidRDefault="00535B9F" w:rsidP="00535B9F">
      <w:pPr>
        <w:widowControl/>
        <w:ind w:left="54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>
        <w:rPr>
          <w:rFonts w:ascii="微软雅黑" w:eastAsia="微软雅黑" w:hAnsi="微软雅黑" w:cs="Calibri" w:hint="eastAsia"/>
          <w:kern w:val="0"/>
          <w:sz w:val="22"/>
          <w:lang w:val="en-GB"/>
        </w:rPr>
        <w:t>压阻：适合动态监测，频率响应很高</w:t>
      </w:r>
    </w:p>
    <w:p w14:paraId="2167FCB3" w14:textId="77777777" w:rsidR="00032207" w:rsidRDefault="00577F9B" w:rsidP="00535B9F">
      <w:pPr>
        <w:widowControl/>
        <w:ind w:left="54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>
        <w:rPr>
          <w:rFonts w:ascii="微软雅黑" w:eastAsia="微软雅黑" w:hAnsi="微软雅黑" w:cs="Calibri" w:hint="eastAsia"/>
          <w:kern w:val="0"/>
          <w:sz w:val="22"/>
          <w:lang w:val="en-GB"/>
        </w:rPr>
        <w:t>压电：</w:t>
      </w:r>
    </w:p>
    <w:p w14:paraId="208AF9FA" w14:textId="2D562C21" w:rsidR="00577F9B" w:rsidRDefault="009F2A15" w:rsidP="00535B9F">
      <w:pPr>
        <w:widowControl/>
        <w:ind w:left="54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>
        <w:rPr>
          <w:noProof/>
        </w:rPr>
        <w:drawing>
          <wp:inline distT="0" distB="0" distL="0" distR="0" wp14:anchorId="03B60EB4" wp14:editId="165F14CE">
            <wp:extent cx="3035474" cy="16799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2703" cy="168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92D5" w14:textId="77777777" w:rsidR="00B548F2" w:rsidRDefault="00032207" w:rsidP="00032207">
      <w:pPr>
        <w:pStyle w:val="ListParagraph"/>
        <w:widowControl/>
        <w:numPr>
          <w:ilvl w:val="0"/>
          <w:numId w:val="3"/>
        </w:numPr>
        <w:ind w:firstLineChars="0"/>
        <w:jc w:val="left"/>
        <w:textAlignment w:val="center"/>
        <w:rPr>
          <w:rFonts w:ascii="微软雅黑" w:eastAsia="微软雅黑" w:hAnsi="微软雅黑" w:cs="Calibri"/>
          <w:kern w:val="0"/>
          <w:sz w:val="22"/>
          <w:lang w:val="en-GB"/>
        </w:rPr>
      </w:pPr>
      <w:r>
        <w:rPr>
          <w:rFonts w:ascii="微软雅黑" w:eastAsia="微软雅黑" w:hAnsi="微软雅黑" w:cs="Calibri" w:hint="eastAsia"/>
          <w:kern w:val="0"/>
          <w:sz w:val="22"/>
          <w:lang w:val="en-GB"/>
        </w:rPr>
        <w:t>电容</w:t>
      </w:r>
    </w:p>
    <w:p w14:paraId="5DE7C44E" w14:textId="26BE3CFD" w:rsidR="00032207" w:rsidRPr="00032207" w:rsidRDefault="00B548F2" w:rsidP="00B548F2">
      <w:pPr>
        <w:pStyle w:val="ListParagraph"/>
        <w:widowControl/>
        <w:ind w:left="720" w:firstLineChars="0" w:firstLine="0"/>
        <w:jc w:val="left"/>
        <w:textAlignment w:val="center"/>
        <w:rPr>
          <w:rFonts w:ascii="微软雅黑" w:eastAsia="微软雅黑" w:hAnsi="微软雅黑" w:cs="Calibri" w:hint="eastAsia"/>
          <w:kern w:val="0"/>
          <w:sz w:val="22"/>
          <w:lang w:val="en-GB"/>
        </w:rPr>
      </w:pPr>
      <w:r>
        <w:rPr>
          <w:noProof/>
        </w:rPr>
        <w:lastRenderedPageBreak/>
        <w:drawing>
          <wp:inline distT="0" distB="0" distL="0" distR="0" wp14:anchorId="65C0F0EC" wp14:editId="664551C6">
            <wp:extent cx="2196230" cy="11442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2366" cy="116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0C7">
        <w:rPr>
          <w:noProof/>
        </w:rPr>
        <w:drawing>
          <wp:inline distT="0" distB="0" distL="0" distR="0" wp14:anchorId="6B368781" wp14:editId="131E348E">
            <wp:extent cx="2121074" cy="11675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4366" cy="118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26B" w14:textId="3D085AC6" w:rsidR="00A66308" w:rsidRDefault="00A66308" w:rsidP="00A66308">
      <w:pPr>
        <w:jc w:val="center"/>
      </w:pPr>
      <w:r>
        <w:rPr>
          <w:noProof/>
        </w:rPr>
        <w:drawing>
          <wp:inline distT="0" distB="0" distL="0" distR="0" wp14:anchorId="048F3334" wp14:editId="52DE907B">
            <wp:extent cx="3448833" cy="180123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5988" cy="18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D376" w14:textId="74405032" w:rsidR="001E2F08" w:rsidRDefault="00F100C7">
      <w:r>
        <w:rPr>
          <w:rFonts w:hint="eastAsia"/>
        </w:rPr>
        <w:t>力测量：</w:t>
      </w:r>
    </w:p>
    <w:p w14:paraId="2E093007" w14:textId="4DA19F9A" w:rsidR="00685821" w:rsidRDefault="0016643B">
      <w:r>
        <w:rPr>
          <w:noProof/>
        </w:rPr>
        <w:drawing>
          <wp:inline distT="0" distB="0" distL="0" distR="0" wp14:anchorId="70798ECA" wp14:editId="79397B67">
            <wp:extent cx="2904873" cy="17087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4684" cy="171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0BE" w14:textId="021D99C9" w:rsidR="00685821" w:rsidRDefault="00685821">
      <w:r>
        <w:rPr>
          <w:rFonts w:hint="eastAsia"/>
        </w:rPr>
        <w:t>转矩</w:t>
      </w:r>
      <w:r w:rsidR="002C2AB2">
        <w:rPr>
          <w:rFonts w:hint="eastAsia"/>
        </w:rPr>
        <w:t>（扭矩，力矩）</w:t>
      </w:r>
      <w:r>
        <w:rPr>
          <w:rFonts w:hint="eastAsia"/>
        </w:rPr>
        <w:t>测量：</w:t>
      </w:r>
    </w:p>
    <w:p w14:paraId="44A16685" w14:textId="11863F91" w:rsidR="00341E45" w:rsidRPr="00341E45" w:rsidRDefault="00341E45">
      <w:pPr>
        <w:rPr>
          <w:rFonts w:hint="eastAsia"/>
        </w:rPr>
      </w:pPr>
      <w:r>
        <w:rPr>
          <w:noProof/>
        </w:rPr>
        <w:drawing>
          <wp:inline distT="0" distB="0" distL="0" distR="0" wp14:anchorId="746FA6BA" wp14:editId="5AA096F9">
            <wp:extent cx="3537368" cy="1877284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7539" cy="18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8D0">
        <w:rPr>
          <w:noProof/>
        </w:rPr>
        <w:lastRenderedPageBreak/>
        <w:drawing>
          <wp:inline distT="0" distB="0" distL="0" distR="0" wp14:anchorId="62BDF1A9" wp14:editId="047633BC">
            <wp:extent cx="3486411" cy="182673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4475" cy="18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AA6">
        <w:rPr>
          <w:noProof/>
        </w:rPr>
        <w:drawing>
          <wp:inline distT="0" distB="0" distL="0" distR="0" wp14:anchorId="7244E773" wp14:editId="529568F4">
            <wp:extent cx="3515638" cy="1420900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7439" cy="142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394A3C">
        <w:rPr>
          <w:noProof/>
        </w:rPr>
        <w:drawing>
          <wp:inline distT="0" distB="0" distL="0" distR="0" wp14:anchorId="664156FE" wp14:editId="69AA1028">
            <wp:extent cx="3632019" cy="189297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9061" cy="18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41E45" w:rsidRPr="00341E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82CA1"/>
    <w:multiLevelType w:val="multilevel"/>
    <w:tmpl w:val="D3C47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3277556"/>
    <w:multiLevelType w:val="multilevel"/>
    <w:tmpl w:val="668ED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7CB72DE"/>
    <w:multiLevelType w:val="multilevel"/>
    <w:tmpl w:val="E1B8F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</w:num>
  <w:num w:numId="2">
    <w:abstractNumId w:val="2"/>
    <w:lvlOverride w:ilvl="0">
      <w:startOverride w:val="2"/>
    </w:lvlOverride>
  </w:num>
  <w:num w:numId="3">
    <w:abstractNumId w:val="0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F08"/>
    <w:rsid w:val="00032207"/>
    <w:rsid w:val="0016643B"/>
    <w:rsid w:val="001E2F08"/>
    <w:rsid w:val="002C2AB2"/>
    <w:rsid w:val="00325882"/>
    <w:rsid w:val="00341E45"/>
    <w:rsid w:val="00394A3C"/>
    <w:rsid w:val="003E7DDA"/>
    <w:rsid w:val="00440AA6"/>
    <w:rsid w:val="00535B9F"/>
    <w:rsid w:val="00577F9B"/>
    <w:rsid w:val="00685821"/>
    <w:rsid w:val="006A08D0"/>
    <w:rsid w:val="006E259C"/>
    <w:rsid w:val="00740BE1"/>
    <w:rsid w:val="009F2A15"/>
    <w:rsid w:val="00A66308"/>
    <w:rsid w:val="00B01751"/>
    <w:rsid w:val="00B548F2"/>
    <w:rsid w:val="00C2048F"/>
    <w:rsid w:val="00F10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A42E9"/>
  <w15:chartTrackingRefBased/>
  <w15:docId w15:val="{4616C285-B48D-48BD-AF71-C79084F91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017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0322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281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Zifeng Zhao</dc:creator>
  <cp:keywords/>
  <dc:description/>
  <cp:lastModifiedBy>Zifeng Zhao</cp:lastModifiedBy>
  <cp:revision>19</cp:revision>
  <dcterms:created xsi:type="dcterms:W3CDTF">2020-03-03T14:45:00Z</dcterms:created>
  <dcterms:modified xsi:type="dcterms:W3CDTF">2020-03-03T15:31:00Z</dcterms:modified>
</cp:coreProperties>
</file>